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502"/>
        <w:gridCol w:w="2057"/>
        <w:gridCol w:w="2173"/>
        <w:gridCol w:w="1579"/>
        <w:gridCol w:w="225"/>
        <w:gridCol w:w="1051"/>
        <w:gridCol w:w="650"/>
        <w:gridCol w:w="4111"/>
        <w:gridCol w:w="2345"/>
      </w:tblGrid>
      <w:tr w:rsidR="002109BF" w:rsidRPr="002109BF" w:rsidTr="002109BF">
        <w:trPr>
          <w:trHeight w:val="300"/>
        </w:trPr>
        <w:tc>
          <w:tcPr>
            <w:tcW w:w="14693" w:type="dxa"/>
            <w:gridSpan w:val="9"/>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roofErr w:type="gramStart"/>
            <w:r w:rsidRPr="002109BF">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109BF" w:rsidRPr="002109BF" w:rsidTr="002109BF">
        <w:trPr>
          <w:trHeight w:val="300"/>
        </w:trPr>
        <w:tc>
          <w:tcPr>
            <w:tcW w:w="502" w:type="dxa"/>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c>
          <w:tcPr>
            <w:tcW w:w="2057" w:type="dxa"/>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c>
          <w:tcPr>
            <w:tcW w:w="2173" w:type="dxa"/>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c>
          <w:tcPr>
            <w:tcW w:w="1579" w:type="dxa"/>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c>
          <w:tcPr>
            <w:tcW w:w="1276" w:type="dxa"/>
            <w:gridSpan w:val="2"/>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c>
          <w:tcPr>
            <w:tcW w:w="4761" w:type="dxa"/>
            <w:gridSpan w:val="2"/>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r>
      <w:tr w:rsidR="002109BF" w:rsidRPr="002109BF" w:rsidTr="002109BF">
        <w:trPr>
          <w:trHeight w:val="300"/>
        </w:trPr>
        <w:tc>
          <w:tcPr>
            <w:tcW w:w="502" w:type="dxa"/>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c>
          <w:tcPr>
            <w:tcW w:w="2057" w:type="dxa"/>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Наименование</w:t>
            </w:r>
          </w:p>
        </w:tc>
        <w:tc>
          <w:tcPr>
            <w:tcW w:w="2173" w:type="dxa"/>
            <w:tcBorders>
              <w:top w:val="nil"/>
              <w:left w:val="nil"/>
              <w:bottom w:val="nil"/>
              <w:right w:val="nil"/>
            </w:tcBorders>
            <w:shd w:val="clear" w:color="auto" w:fill="auto"/>
            <w:noWrap/>
            <w:vAlign w:val="bottom"/>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7616" w:type="dxa"/>
            <w:gridSpan w:val="5"/>
            <w:tcBorders>
              <w:top w:val="nil"/>
              <w:left w:val="nil"/>
              <w:bottom w:val="nil"/>
              <w:right w:val="nil"/>
            </w:tcBorders>
            <w:shd w:val="clear" w:color="auto" w:fill="auto"/>
            <w:noWrap/>
            <w:vAlign w:val="bottom"/>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bookmarkStart w:id="0" w:name="_GoBack"/>
            <w:r w:rsidRPr="002109BF">
              <w:rPr>
                <w:rFonts w:ascii="Times New Roman" w:eastAsia="Times New Roman" w:hAnsi="Times New Roman" w:cs="Times New Roman"/>
                <w:color w:val="000000"/>
                <w:lang w:eastAsia="ru-RU"/>
              </w:rPr>
              <w:t xml:space="preserve">МБОУ "Средняя школа № 6 п. </w:t>
            </w:r>
            <w:proofErr w:type="spellStart"/>
            <w:r w:rsidRPr="002109BF">
              <w:rPr>
                <w:rFonts w:ascii="Times New Roman" w:eastAsia="Times New Roman" w:hAnsi="Times New Roman" w:cs="Times New Roman"/>
                <w:color w:val="000000"/>
                <w:lang w:eastAsia="ru-RU"/>
              </w:rPr>
              <w:t>Козыревск</w:t>
            </w:r>
            <w:proofErr w:type="spellEnd"/>
            <w:r w:rsidRPr="002109BF">
              <w:rPr>
                <w:rFonts w:ascii="Times New Roman" w:eastAsia="Times New Roman" w:hAnsi="Times New Roman" w:cs="Times New Roman"/>
                <w:color w:val="000000"/>
                <w:lang w:eastAsia="ru-RU"/>
              </w:rPr>
              <w:t>"</w:t>
            </w:r>
            <w:bookmarkEnd w:id="0"/>
          </w:p>
        </w:tc>
        <w:tc>
          <w:tcPr>
            <w:tcW w:w="2345" w:type="dxa"/>
            <w:tcBorders>
              <w:top w:val="nil"/>
              <w:left w:val="nil"/>
              <w:bottom w:val="nil"/>
              <w:right w:val="nil"/>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r>
      <w:tr w:rsidR="002109BF" w:rsidRPr="002109BF" w:rsidTr="002109BF">
        <w:trPr>
          <w:trHeight w:val="300"/>
        </w:trPr>
        <w:tc>
          <w:tcPr>
            <w:tcW w:w="502" w:type="dxa"/>
            <w:tcBorders>
              <w:top w:val="nil"/>
              <w:left w:val="nil"/>
              <w:bottom w:val="nil"/>
              <w:right w:val="nil"/>
            </w:tcBorders>
            <w:shd w:val="clear" w:color="auto" w:fill="auto"/>
            <w:noWrap/>
            <w:vAlign w:val="bottom"/>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057" w:type="dxa"/>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c>
          <w:tcPr>
            <w:tcW w:w="2173" w:type="dxa"/>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c>
          <w:tcPr>
            <w:tcW w:w="1804" w:type="dxa"/>
            <w:gridSpan w:val="2"/>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c>
          <w:tcPr>
            <w:tcW w:w="1701" w:type="dxa"/>
            <w:gridSpan w:val="2"/>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c>
          <w:tcPr>
            <w:tcW w:w="4111" w:type="dxa"/>
            <w:tcBorders>
              <w:top w:val="nil"/>
              <w:left w:val="nil"/>
              <w:bottom w:val="nil"/>
              <w:right w:val="nil"/>
            </w:tcBorders>
            <w:shd w:val="clear" w:color="auto" w:fill="auto"/>
            <w:noWrap/>
            <w:vAlign w:val="bottom"/>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p>
        </w:tc>
      </w:tr>
      <w:tr w:rsidR="002109BF" w:rsidRPr="002109BF" w:rsidTr="002109BF">
        <w:trPr>
          <w:trHeight w:val="300"/>
        </w:trPr>
        <w:tc>
          <w:tcPr>
            <w:tcW w:w="5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b/>
                <w:bCs/>
                <w:color w:val="000000"/>
                <w:lang w:eastAsia="ru-RU"/>
              </w:rPr>
            </w:pPr>
            <w:r w:rsidRPr="002109BF">
              <w:rPr>
                <w:rFonts w:ascii="Times New Roman" w:eastAsia="Times New Roman" w:hAnsi="Times New Roman" w:cs="Times New Roman"/>
                <w:b/>
                <w:bCs/>
                <w:color w:val="000000"/>
                <w:lang w:eastAsia="ru-RU"/>
              </w:rPr>
              <w:t xml:space="preserve">№ </w:t>
            </w:r>
            <w:proofErr w:type="gramStart"/>
            <w:r w:rsidRPr="002109BF">
              <w:rPr>
                <w:rFonts w:ascii="Times New Roman" w:eastAsia="Times New Roman" w:hAnsi="Times New Roman" w:cs="Times New Roman"/>
                <w:b/>
                <w:bCs/>
                <w:color w:val="000000"/>
                <w:lang w:eastAsia="ru-RU"/>
              </w:rPr>
              <w:t>п</w:t>
            </w:r>
            <w:proofErr w:type="gramEnd"/>
            <w:r w:rsidRPr="002109BF">
              <w:rPr>
                <w:rFonts w:ascii="Times New Roman" w:eastAsia="Times New Roman" w:hAnsi="Times New Roman" w:cs="Times New Roman"/>
                <w:b/>
                <w:bCs/>
                <w:color w:val="000000"/>
                <w:lang w:eastAsia="ru-RU"/>
              </w:rPr>
              <w:t>/п</w:t>
            </w:r>
          </w:p>
        </w:tc>
        <w:tc>
          <w:tcPr>
            <w:tcW w:w="2057" w:type="dxa"/>
            <w:tcBorders>
              <w:top w:val="single" w:sz="4" w:space="0" w:color="auto"/>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b/>
                <w:bCs/>
                <w:color w:val="000000"/>
                <w:lang w:eastAsia="ru-RU"/>
              </w:rPr>
            </w:pPr>
            <w:r w:rsidRPr="002109BF">
              <w:rPr>
                <w:rFonts w:ascii="Times New Roman" w:eastAsia="Times New Roman" w:hAnsi="Times New Roman" w:cs="Times New Roman"/>
                <w:b/>
                <w:bCs/>
                <w:color w:val="000000"/>
                <w:lang w:eastAsia="ru-RU"/>
              </w:rPr>
              <w:t>Критерии</w:t>
            </w:r>
          </w:p>
        </w:tc>
        <w:tc>
          <w:tcPr>
            <w:tcW w:w="2173" w:type="dxa"/>
            <w:tcBorders>
              <w:top w:val="single" w:sz="4" w:space="0" w:color="auto"/>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b/>
                <w:bCs/>
                <w:color w:val="000000"/>
                <w:lang w:eastAsia="ru-RU"/>
              </w:rPr>
            </w:pPr>
            <w:r w:rsidRPr="002109BF">
              <w:rPr>
                <w:rFonts w:ascii="Times New Roman" w:eastAsia="Times New Roman" w:hAnsi="Times New Roman" w:cs="Times New Roman"/>
                <w:b/>
                <w:bCs/>
                <w:color w:val="000000"/>
                <w:lang w:eastAsia="ru-RU"/>
              </w:rPr>
              <w:t>Показатели</w:t>
            </w:r>
          </w:p>
        </w:tc>
        <w:tc>
          <w:tcPr>
            <w:tcW w:w="1804" w:type="dxa"/>
            <w:gridSpan w:val="2"/>
            <w:tcBorders>
              <w:top w:val="single" w:sz="4" w:space="0" w:color="auto"/>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b/>
                <w:bCs/>
                <w:color w:val="000000"/>
                <w:lang w:eastAsia="ru-RU"/>
              </w:rPr>
            </w:pPr>
            <w:r w:rsidRPr="002109BF">
              <w:rPr>
                <w:rFonts w:ascii="Times New Roman" w:eastAsia="Times New Roman" w:hAnsi="Times New Roman" w:cs="Times New Roman"/>
                <w:b/>
                <w:bCs/>
                <w:color w:val="000000"/>
                <w:lang w:eastAsia="ru-RU"/>
              </w:rPr>
              <w:t>Максимальное  значение (балл)</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b/>
                <w:bCs/>
                <w:color w:val="000000"/>
                <w:lang w:eastAsia="ru-RU"/>
              </w:rPr>
            </w:pPr>
            <w:r w:rsidRPr="002109BF">
              <w:rPr>
                <w:rFonts w:ascii="Times New Roman" w:eastAsia="Times New Roman" w:hAnsi="Times New Roman" w:cs="Times New Roman"/>
                <w:b/>
                <w:bCs/>
                <w:color w:val="000000"/>
                <w:lang w:eastAsia="ru-RU"/>
              </w:rPr>
              <w:t>Результаты (балл)</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b/>
                <w:bCs/>
                <w:color w:val="000000"/>
                <w:lang w:eastAsia="ru-RU"/>
              </w:rPr>
            </w:pPr>
            <w:r w:rsidRPr="002109BF">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345" w:type="dxa"/>
            <w:tcBorders>
              <w:top w:val="single" w:sz="4" w:space="0" w:color="auto"/>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b/>
                <w:bCs/>
                <w:color w:val="000000"/>
                <w:lang w:eastAsia="ru-RU"/>
              </w:rPr>
            </w:pPr>
            <w:r w:rsidRPr="002109BF">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2109BF" w:rsidRPr="002109BF" w:rsidTr="002109BF">
        <w:trPr>
          <w:trHeight w:val="300"/>
        </w:trPr>
        <w:tc>
          <w:tcPr>
            <w:tcW w:w="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w:t>
            </w:r>
          </w:p>
        </w:tc>
        <w:tc>
          <w:tcPr>
            <w:tcW w:w="20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Открытость и доступность информации об организации</w:t>
            </w:r>
          </w:p>
        </w:tc>
        <w:tc>
          <w:tcPr>
            <w:tcW w:w="2173"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w:t>
            </w:r>
          </w:p>
        </w:tc>
        <w:tc>
          <w:tcPr>
            <w:tcW w:w="170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99,1</w:t>
            </w:r>
          </w:p>
        </w:tc>
        <w:tc>
          <w:tcPr>
            <w:tcW w:w="4111" w:type="dxa"/>
            <w:tcBorders>
              <w:top w:val="nil"/>
              <w:left w:val="nil"/>
              <w:bottom w:val="single" w:sz="4" w:space="0" w:color="auto"/>
              <w:right w:val="single" w:sz="4" w:space="0" w:color="auto"/>
            </w:tcBorders>
            <w:shd w:val="clear" w:color="auto" w:fill="auto"/>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 xml:space="preserve">Отсутствует: Отчет о результатах </w:t>
            </w:r>
            <w:proofErr w:type="spellStart"/>
            <w:r w:rsidRPr="002109BF">
              <w:rPr>
                <w:rFonts w:ascii="Times New Roman" w:eastAsia="Times New Roman" w:hAnsi="Times New Roman" w:cs="Times New Roman"/>
                <w:color w:val="000000"/>
                <w:lang w:eastAsia="ru-RU"/>
              </w:rPr>
              <w:t>самообследования</w:t>
            </w:r>
            <w:proofErr w:type="spellEnd"/>
            <w:r w:rsidRPr="002109BF">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109BF" w:rsidRPr="002109BF" w:rsidTr="002109BF">
        <w:trPr>
          <w:trHeight w:val="300"/>
        </w:trPr>
        <w:tc>
          <w:tcPr>
            <w:tcW w:w="502"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057"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173"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04" w:type="dxa"/>
            <w:gridSpan w:val="2"/>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1701" w:type="dxa"/>
            <w:gridSpan w:val="2"/>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4111" w:type="dxa"/>
            <w:tcBorders>
              <w:top w:val="nil"/>
              <w:left w:val="nil"/>
              <w:bottom w:val="single" w:sz="4" w:space="0" w:color="auto"/>
              <w:right w:val="single" w:sz="4" w:space="0" w:color="auto"/>
            </w:tcBorders>
            <w:shd w:val="clear" w:color="auto" w:fill="auto"/>
            <w:vAlign w:val="center"/>
            <w:hideMark/>
          </w:tcPr>
          <w:p w:rsidR="002109BF" w:rsidRPr="002109BF" w:rsidRDefault="002109BF" w:rsidP="002109BF">
            <w:pPr>
              <w:spacing w:after="0" w:line="240" w:lineRule="auto"/>
              <w:jc w:val="center"/>
              <w:rPr>
                <w:rFonts w:ascii="Calibri" w:eastAsia="Times New Roman" w:hAnsi="Calibri" w:cs="Calibri"/>
                <w:color w:val="000000"/>
                <w:lang w:eastAsia="ru-RU"/>
              </w:rPr>
            </w:pPr>
            <w:r w:rsidRPr="002109B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r>
      <w:tr w:rsidR="002109BF" w:rsidRPr="002109BF" w:rsidTr="002109BF">
        <w:trPr>
          <w:trHeight w:val="300"/>
        </w:trPr>
        <w:tc>
          <w:tcPr>
            <w:tcW w:w="502"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057"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2109BF">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04"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lastRenderedPageBreak/>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r>
      <w:tr w:rsidR="002109BF" w:rsidRPr="002109BF" w:rsidTr="002109BF">
        <w:trPr>
          <w:trHeight w:val="300"/>
        </w:trPr>
        <w:tc>
          <w:tcPr>
            <w:tcW w:w="502"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057"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85,8</w:t>
            </w:r>
          </w:p>
        </w:tc>
        <w:tc>
          <w:tcPr>
            <w:tcW w:w="4111"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Calibri" w:eastAsia="Times New Roman" w:hAnsi="Calibri" w:cs="Calibri"/>
                <w:color w:val="000000"/>
                <w:lang w:eastAsia="ru-RU"/>
              </w:rPr>
            </w:pPr>
            <w:r w:rsidRPr="002109B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r>
      <w:tr w:rsidR="002109BF" w:rsidRPr="002109BF" w:rsidTr="002109BF">
        <w:trPr>
          <w:trHeight w:val="300"/>
        </w:trPr>
        <w:tc>
          <w:tcPr>
            <w:tcW w:w="502"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2</w:t>
            </w:r>
          </w:p>
        </w:tc>
        <w:tc>
          <w:tcPr>
            <w:tcW w:w="2057"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Комфортность условий предоставления услуг</w:t>
            </w: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80,0</w:t>
            </w:r>
          </w:p>
        </w:tc>
        <w:tc>
          <w:tcPr>
            <w:tcW w:w="4111" w:type="dxa"/>
            <w:tcBorders>
              <w:top w:val="nil"/>
              <w:left w:val="nil"/>
              <w:bottom w:val="single" w:sz="4" w:space="0" w:color="auto"/>
              <w:right w:val="single" w:sz="4" w:space="0" w:color="auto"/>
            </w:tcBorders>
            <w:shd w:val="clear" w:color="auto" w:fill="auto"/>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Отсутствует комфортная зона отдыха</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109BF" w:rsidRPr="002109BF" w:rsidTr="002109BF">
        <w:trPr>
          <w:trHeight w:val="300"/>
        </w:trPr>
        <w:tc>
          <w:tcPr>
            <w:tcW w:w="502"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057"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показателями </w:t>
            </w:r>
            <w:r w:rsidRPr="002109BF">
              <w:rPr>
                <w:rFonts w:ascii="Times New Roman" w:eastAsia="Times New Roman" w:hAnsi="Times New Roman" w:cs="Times New Roman"/>
                <w:color w:val="000000"/>
                <w:lang w:eastAsia="ru-RU"/>
              </w:rPr>
              <w:lastRenderedPageBreak/>
              <w:t>2.1 и 2.3)</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lastRenderedPageBreak/>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86,8</w:t>
            </w:r>
          </w:p>
        </w:tc>
        <w:tc>
          <w:tcPr>
            <w:tcW w:w="4111"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Calibri" w:eastAsia="Times New Roman" w:hAnsi="Calibri" w:cs="Calibri"/>
                <w:color w:val="000000"/>
                <w:lang w:eastAsia="ru-RU"/>
              </w:rPr>
            </w:pPr>
            <w:r w:rsidRPr="002109B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r>
      <w:tr w:rsidR="002109BF" w:rsidRPr="002109BF" w:rsidTr="002109BF">
        <w:trPr>
          <w:trHeight w:val="300"/>
        </w:trPr>
        <w:tc>
          <w:tcPr>
            <w:tcW w:w="502"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057"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93,5</w:t>
            </w:r>
          </w:p>
        </w:tc>
        <w:tc>
          <w:tcPr>
            <w:tcW w:w="4111"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Calibri" w:eastAsia="Times New Roman" w:hAnsi="Calibri" w:cs="Calibri"/>
                <w:color w:val="000000"/>
                <w:lang w:eastAsia="ru-RU"/>
              </w:rPr>
            </w:pPr>
            <w:r w:rsidRPr="002109B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r>
      <w:tr w:rsidR="002109BF" w:rsidRPr="002109BF" w:rsidTr="002109BF">
        <w:trPr>
          <w:trHeight w:val="300"/>
        </w:trPr>
        <w:tc>
          <w:tcPr>
            <w:tcW w:w="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3</w:t>
            </w:r>
          </w:p>
        </w:tc>
        <w:tc>
          <w:tcPr>
            <w:tcW w:w="20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Доступность услуг для инвалидов</w:t>
            </w: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20,0</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2109BF">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2109BF">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2109BF">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2109BF">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2109BF">
              <w:rPr>
                <w:rFonts w:ascii="Times New Roman" w:eastAsia="Times New Roman" w:hAnsi="Times New Roman" w:cs="Times New Roman"/>
                <w:color w:val="000000"/>
                <w:lang w:eastAsia="ru-RU"/>
              </w:rPr>
              <w:t>;п</w:t>
            </w:r>
            <w:proofErr w:type="gramEnd"/>
            <w:r w:rsidRPr="002109BF">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2109BF">
              <w:rPr>
                <w:rFonts w:ascii="Times New Roman" w:eastAsia="Times New Roman" w:hAnsi="Times New Roman" w:cs="Times New Roman"/>
                <w:color w:val="000000"/>
                <w:lang w:eastAsia="ru-RU"/>
              </w:rPr>
              <w:t>оборудованности</w:t>
            </w:r>
            <w:proofErr w:type="spellEnd"/>
            <w:r w:rsidRPr="002109BF">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109BF" w:rsidRPr="002109BF" w:rsidTr="002109BF">
        <w:trPr>
          <w:trHeight w:val="300"/>
        </w:trPr>
        <w:tc>
          <w:tcPr>
            <w:tcW w:w="502"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057"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60,0</w:t>
            </w:r>
          </w:p>
        </w:tc>
        <w:tc>
          <w:tcPr>
            <w:tcW w:w="4111"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345"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r>
      <w:tr w:rsidR="002109BF" w:rsidRPr="002109BF" w:rsidTr="002109BF">
        <w:trPr>
          <w:trHeight w:val="300"/>
        </w:trPr>
        <w:tc>
          <w:tcPr>
            <w:tcW w:w="502"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057"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66,7</w:t>
            </w:r>
          </w:p>
        </w:tc>
        <w:tc>
          <w:tcPr>
            <w:tcW w:w="4111"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Calibri" w:eastAsia="Times New Roman" w:hAnsi="Calibri" w:cs="Calibri"/>
                <w:color w:val="000000"/>
                <w:lang w:eastAsia="ru-RU"/>
              </w:rPr>
            </w:pPr>
            <w:r w:rsidRPr="002109B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r>
      <w:tr w:rsidR="002109BF" w:rsidRPr="002109BF" w:rsidTr="002109BF">
        <w:trPr>
          <w:trHeight w:val="300"/>
        </w:trPr>
        <w:tc>
          <w:tcPr>
            <w:tcW w:w="502"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4</w:t>
            </w:r>
          </w:p>
        </w:tc>
        <w:tc>
          <w:tcPr>
            <w:tcW w:w="2057"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2109BF">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lastRenderedPageBreak/>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83,9</w:t>
            </w:r>
          </w:p>
        </w:tc>
        <w:tc>
          <w:tcPr>
            <w:tcW w:w="4111"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Calibri" w:eastAsia="Times New Roman" w:hAnsi="Calibri" w:cs="Calibri"/>
                <w:color w:val="000000"/>
                <w:lang w:eastAsia="ru-RU"/>
              </w:rPr>
            </w:pPr>
            <w:r w:rsidRPr="002109BF">
              <w:rPr>
                <w:rFonts w:ascii="Calibri" w:eastAsia="Times New Roman" w:hAnsi="Calibri" w:cs="Calibri"/>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2109BF">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2109BF" w:rsidRPr="002109BF" w:rsidTr="002109BF">
        <w:trPr>
          <w:trHeight w:val="300"/>
        </w:trPr>
        <w:tc>
          <w:tcPr>
            <w:tcW w:w="502"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057"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82,3</w:t>
            </w:r>
          </w:p>
        </w:tc>
        <w:tc>
          <w:tcPr>
            <w:tcW w:w="4111"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Calibri" w:eastAsia="Times New Roman" w:hAnsi="Calibri" w:cs="Calibri"/>
                <w:color w:val="000000"/>
                <w:lang w:eastAsia="ru-RU"/>
              </w:rPr>
            </w:pPr>
            <w:r w:rsidRPr="002109B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r>
      <w:tr w:rsidR="002109BF" w:rsidRPr="002109BF" w:rsidTr="002109BF">
        <w:trPr>
          <w:trHeight w:val="300"/>
        </w:trPr>
        <w:tc>
          <w:tcPr>
            <w:tcW w:w="502"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057"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Calibri" w:eastAsia="Times New Roman" w:hAnsi="Calibri" w:cs="Calibri"/>
                <w:color w:val="000000"/>
                <w:lang w:eastAsia="ru-RU"/>
              </w:rPr>
            </w:pPr>
            <w:r w:rsidRPr="002109B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r>
      <w:tr w:rsidR="002109BF" w:rsidRPr="002109BF" w:rsidTr="002109BF">
        <w:trPr>
          <w:trHeight w:val="300"/>
        </w:trPr>
        <w:tc>
          <w:tcPr>
            <w:tcW w:w="502"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5</w:t>
            </w:r>
          </w:p>
        </w:tc>
        <w:tc>
          <w:tcPr>
            <w:tcW w:w="2057"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Удовлетворенность условиями оказания услуг</w:t>
            </w: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2109BF">
              <w:rPr>
                <w:rFonts w:ascii="Times New Roman" w:eastAsia="Times New Roman" w:hAnsi="Times New Roman" w:cs="Times New Roman"/>
                <w:color w:val="000000"/>
                <w:lang w:eastAsia="ru-RU"/>
              </w:rPr>
              <w:lastRenderedPageBreak/>
              <w:t>знакомым</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lastRenderedPageBreak/>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77,4</w:t>
            </w:r>
          </w:p>
        </w:tc>
        <w:tc>
          <w:tcPr>
            <w:tcW w:w="4111"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Calibri" w:eastAsia="Times New Roman" w:hAnsi="Calibri" w:cs="Calibri"/>
                <w:color w:val="000000"/>
                <w:lang w:eastAsia="ru-RU"/>
              </w:rPr>
            </w:pPr>
            <w:r w:rsidRPr="002109BF">
              <w:rPr>
                <w:rFonts w:ascii="Calibri" w:eastAsia="Times New Roman" w:hAnsi="Calibri" w:cs="Calibri"/>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2109BF">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2109BF">
              <w:rPr>
                <w:rFonts w:ascii="Times New Roman" w:eastAsia="Times New Roman" w:hAnsi="Times New Roman" w:cs="Times New Roman"/>
                <w:color w:val="000000"/>
                <w:lang w:eastAsia="ru-RU"/>
              </w:rPr>
              <w:t>контроль за</w:t>
            </w:r>
            <w:proofErr w:type="gramEnd"/>
            <w:r w:rsidRPr="002109BF">
              <w:rPr>
                <w:rFonts w:ascii="Times New Roman" w:eastAsia="Times New Roman" w:hAnsi="Times New Roman" w:cs="Times New Roman"/>
                <w:color w:val="000000"/>
                <w:lang w:eastAsia="ru-RU"/>
              </w:rPr>
              <w:t xml:space="preserve"> качеством предоставляемых услуг</w:t>
            </w:r>
          </w:p>
        </w:tc>
      </w:tr>
      <w:tr w:rsidR="002109BF" w:rsidRPr="002109BF" w:rsidTr="002109BF">
        <w:trPr>
          <w:trHeight w:val="300"/>
        </w:trPr>
        <w:tc>
          <w:tcPr>
            <w:tcW w:w="502"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057"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83,9</w:t>
            </w:r>
          </w:p>
        </w:tc>
        <w:tc>
          <w:tcPr>
            <w:tcW w:w="4111"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Calibri" w:eastAsia="Times New Roman" w:hAnsi="Calibri" w:cs="Calibri"/>
                <w:color w:val="000000"/>
                <w:lang w:eastAsia="ru-RU"/>
              </w:rPr>
            </w:pPr>
            <w:r w:rsidRPr="002109B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r>
      <w:tr w:rsidR="002109BF" w:rsidRPr="002109BF" w:rsidTr="002109BF">
        <w:trPr>
          <w:trHeight w:val="300"/>
        </w:trPr>
        <w:tc>
          <w:tcPr>
            <w:tcW w:w="502"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057"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82,3</w:t>
            </w:r>
          </w:p>
        </w:tc>
        <w:tc>
          <w:tcPr>
            <w:tcW w:w="4111"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Calibri" w:eastAsia="Times New Roman" w:hAnsi="Calibri" w:cs="Calibri"/>
                <w:color w:val="000000"/>
                <w:lang w:eastAsia="ru-RU"/>
              </w:rPr>
            </w:pPr>
            <w:r w:rsidRPr="002109B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2109BF" w:rsidRPr="002109BF" w:rsidRDefault="002109BF" w:rsidP="002109BF">
            <w:pPr>
              <w:spacing w:after="0" w:line="240" w:lineRule="auto"/>
              <w:rPr>
                <w:rFonts w:ascii="Times New Roman" w:eastAsia="Times New Roman" w:hAnsi="Times New Roman" w:cs="Times New Roman"/>
                <w:color w:val="000000"/>
                <w:lang w:eastAsia="ru-RU"/>
              </w:rPr>
            </w:pPr>
          </w:p>
        </w:tc>
      </w:tr>
      <w:tr w:rsidR="002109BF" w:rsidRPr="002109BF" w:rsidTr="002109BF">
        <w:trPr>
          <w:trHeight w:val="300"/>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b/>
                <w:bCs/>
                <w:color w:val="000000"/>
                <w:lang w:eastAsia="ru-RU"/>
              </w:rPr>
            </w:pPr>
            <w:r w:rsidRPr="002109BF">
              <w:rPr>
                <w:rFonts w:ascii="Times New Roman" w:eastAsia="Times New Roman" w:hAnsi="Times New Roman" w:cs="Times New Roman"/>
                <w:b/>
                <w:bCs/>
                <w:color w:val="000000"/>
                <w:lang w:eastAsia="ru-RU"/>
              </w:rPr>
              <w:t> </w:t>
            </w:r>
          </w:p>
        </w:tc>
        <w:tc>
          <w:tcPr>
            <w:tcW w:w="2057"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b/>
                <w:bCs/>
                <w:color w:val="000000"/>
                <w:lang w:eastAsia="ru-RU"/>
              </w:rPr>
            </w:pPr>
            <w:r w:rsidRPr="002109BF">
              <w:rPr>
                <w:rFonts w:ascii="Times New Roman" w:eastAsia="Times New Roman" w:hAnsi="Times New Roman" w:cs="Times New Roman"/>
                <w:b/>
                <w:bCs/>
                <w:color w:val="000000"/>
                <w:lang w:eastAsia="ru-RU"/>
              </w:rPr>
              <w:t>Итого</w:t>
            </w:r>
          </w:p>
        </w:tc>
        <w:tc>
          <w:tcPr>
            <w:tcW w:w="2173"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b/>
                <w:bCs/>
                <w:color w:val="000000"/>
                <w:lang w:eastAsia="ru-RU"/>
              </w:rPr>
            </w:pPr>
            <w:r w:rsidRPr="002109BF">
              <w:rPr>
                <w:rFonts w:ascii="Times New Roman" w:eastAsia="Times New Roman" w:hAnsi="Times New Roman" w:cs="Times New Roman"/>
                <w:b/>
                <w:bCs/>
                <w:color w:val="000000"/>
                <w:lang w:eastAsia="ru-RU"/>
              </w:rPr>
              <w:t> </w:t>
            </w:r>
          </w:p>
        </w:tc>
        <w:tc>
          <w:tcPr>
            <w:tcW w:w="1804" w:type="dxa"/>
            <w:gridSpan w:val="2"/>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b/>
                <w:bCs/>
                <w:color w:val="000000"/>
                <w:lang w:eastAsia="ru-RU"/>
              </w:rPr>
            </w:pPr>
            <w:r w:rsidRPr="002109BF">
              <w:rPr>
                <w:rFonts w:ascii="Times New Roman" w:eastAsia="Times New Roman" w:hAnsi="Times New Roman" w:cs="Times New Roman"/>
                <w:b/>
                <w:bCs/>
                <w:color w:val="000000"/>
                <w:lang w:eastAsia="ru-RU"/>
              </w:rPr>
              <w:t>100</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Times New Roman" w:eastAsia="Times New Roman" w:hAnsi="Times New Roman" w:cs="Times New Roman"/>
                <w:color w:val="000000"/>
                <w:lang w:eastAsia="ru-RU"/>
              </w:rPr>
            </w:pPr>
            <w:r w:rsidRPr="002109BF">
              <w:rPr>
                <w:rFonts w:ascii="Times New Roman" w:eastAsia="Times New Roman" w:hAnsi="Times New Roman" w:cs="Times New Roman"/>
                <w:color w:val="000000"/>
                <w:lang w:eastAsia="ru-RU"/>
              </w:rPr>
              <w:t>79,7</w:t>
            </w:r>
          </w:p>
        </w:tc>
        <w:tc>
          <w:tcPr>
            <w:tcW w:w="4111" w:type="dxa"/>
            <w:tcBorders>
              <w:top w:val="nil"/>
              <w:left w:val="nil"/>
              <w:bottom w:val="single" w:sz="4" w:space="0" w:color="auto"/>
              <w:right w:val="single" w:sz="4" w:space="0" w:color="auto"/>
            </w:tcBorders>
            <w:shd w:val="clear" w:color="auto" w:fill="auto"/>
            <w:noWrap/>
            <w:vAlign w:val="center"/>
            <w:hideMark/>
          </w:tcPr>
          <w:p w:rsidR="002109BF" w:rsidRPr="002109BF" w:rsidRDefault="002109BF" w:rsidP="002109BF">
            <w:pPr>
              <w:spacing w:after="0" w:line="240" w:lineRule="auto"/>
              <w:jc w:val="center"/>
              <w:rPr>
                <w:rFonts w:ascii="Calibri" w:eastAsia="Times New Roman" w:hAnsi="Calibri" w:cs="Calibri"/>
                <w:color w:val="000000"/>
                <w:lang w:eastAsia="ru-RU"/>
              </w:rPr>
            </w:pPr>
            <w:r w:rsidRPr="002109BF">
              <w:rPr>
                <w:rFonts w:ascii="Calibri" w:eastAsia="Times New Roman" w:hAnsi="Calibri" w:cs="Calibri"/>
                <w:color w:val="000000"/>
                <w:lang w:eastAsia="ru-RU"/>
              </w:rPr>
              <w:t> </w:t>
            </w:r>
          </w:p>
        </w:tc>
        <w:tc>
          <w:tcPr>
            <w:tcW w:w="2345" w:type="dxa"/>
            <w:tcBorders>
              <w:top w:val="nil"/>
              <w:left w:val="nil"/>
              <w:bottom w:val="single" w:sz="4" w:space="0" w:color="auto"/>
              <w:right w:val="single" w:sz="4" w:space="0" w:color="auto"/>
            </w:tcBorders>
            <w:shd w:val="clear" w:color="000000" w:fill="FFFFFF"/>
            <w:vAlign w:val="center"/>
            <w:hideMark/>
          </w:tcPr>
          <w:p w:rsidR="002109BF" w:rsidRPr="002109BF" w:rsidRDefault="002109BF" w:rsidP="002109BF">
            <w:pPr>
              <w:spacing w:after="0" w:line="240" w:lineRule="auto"/>
              <w:jc w:val="center"/>
              <w:rPr>
                <w:rFonts w:ascii="Times New Roman" w:eastAsia="Times New Roman" w:hAnsi="Times New Roman" w:cs="Times New Roman"/>
                <w:b/>
                <w:bCs/>
                <w:color w:val="000000"/>
                <w:lang w:eastAsia="ru-RU"/>
              </w:rPr>
            </w:pPr>
            <w:r w:rsidRPr="002109BF">
              <w:rPr>
                <w:rFonts w:ascii="Times New Roman" w:eastAsia="Times New Roman" w:hAnsi="Times New Roman" w:cs="Times New Roman"/>
                <w:b/>
                <w:bCs/>
                <w:color w:val="000000"/>
                <w:lang w:eastAsia="ru-RU"/>
              </w:rPr>
              <w:t> </w:t>
            </w:r>
          </w:p>
        </w:tc>
      </w:tr>
    </w:tbl>
    <w:p w:rsidR="00583251" w:rsidRPr="002109BF" w:rsidRDefault="00583251" w:rsidP="002109BF"/>
    <w:sectPr w:rsidR="00583251" w:rsidRPr="002109BF"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109BF"/>
    <w:rsid w:val="00583251"/>
    <w:rsid w:val="007F2BE0"/>
    <w:rsid w:val="00CD3376"/>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801</Words>
  <Characters>4568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2022-11-23T04:42:00Z</dcterms:created>
  <dcterms:modified xsi:type="dcterms:W3CDTF">2022-11-23T04:42:00Z</dcterms:modified>
</cp:coreProperties>
</file>